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</w:rPr>
      </w:pPr>
      <w:r w:rsidRPr="003067B7">
        <w:rPr>
          <w:rStyle w:val="a4"/>
          <w:color w:val="000000"/>
        </w:rPr>
        <w:t>АННОТАЦИИ</w:t>
      </w:r>
      <w:r w:rsidRPr="003067B7">
        <w:rPr>
          <w:b/>
          <w:bCs/>
          <w:color w:val="000000"/>
        </w:rPr>
        <w:br/>
      </w:r>
      <w:r w:rsidRPr="003067B7">
        <w:rPr>
          <w:rStyle w:val="a4"/>
          <w:color w:val="000000"/>
        </w:rPr>
        <w:t>К РАБОЧИМ ПРОГРАММАМ УЧЕБНЫХ ДИСЦИПЛИН</w:t>
      </w:r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b/>
          <w:bCs/>
          <w:color w:val="000000"/>
        </w:rPr>
        <w:br/>
      </w:r>
      <w:r w:rsidRPr="003067B7">
        <w:rPr>
          <w:rStyle w:val="a4"/>
          <w:color w:val="000000"/>
        </w:rPr>
        <w:t>В НАЧАЛЬНОЙ ШКОЛЕ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«Математика»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УМК «Школа России»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Просвещение.  «Школа России». Концепция и программы для начальных классов». В 2 ч., М: Просвещение.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Авторы:</w:t>
      </w:r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color w:val="000000"/>
        </w:rPr>
        <w:t xml:space="preserve">М.И. Моро, Ю.М. Колягин, М.А. </w:t>
      </w:r>
      <w:proofErr w:type="spellStart"/>
      <w:r w:rsidRPr="003067B7">
        <w:rPr>
          <w:color w:val="000000"/>
        </w:rPr>
        <w:t>Бантова</w:t>
      </w:r>
      <w:proofErr w:type="spellEnd"/>
      <w:r w:rsidRPr="003067B7">
        <w:rPr>
          <w:color w:val="000000"/>
        </w:rPr>
        <w:t>, Г.В. Бельтюкова, С.И. Волкова, С.В. Степанова.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Основные цели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математическое развитие младших школьников;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освоение начальных математических знаний;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 на изучение данной программы выделено: 132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.), 1</w:t>
      </w:r>
      <w:r w:rsidR="00C9112B">
        <w:rPr>
          <w:color w:val="000000"/>
        </w:rPr>
        <w:t>4</w:t>
      </w:r>
      <w:r w:rsidRPr="003067B7">
        <w:rPr>
          <w:color w:val="000000"/>
        </w:rPr>
        <w:t>0 ч. (2</w:t>
      </w:r>
      <w:r w:rsidR="00C9112B">
        <w:rPr>
          <w:color w:val="000000"/>
        </w:rPr>
        <w:t xml:space="preserve">-4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</w:rPr>
      </w:pPr>
      <w:r w:rsidRPr="003067B7">
        <w:rPr>
          <w:color w:val="000000"/>
        </w:rPr>
        <w:t> 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«Русский язык»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УМК «Школа России»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Авторы:</w:t>
      </w:r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color w:val="000000"/>
        </w:rPr>
        <w:t xml:space="preserve">В.Г. Горецкий, В.П. </w:t>
      </w:r>
      <w:proofErr w:type="spellStart"/>
      <w:r w:rsidRPr="003067B7">
        <w:rPr>
          <w:color w:val="000000"/>
        </w:rPr>
        <w:t>Канакина</w:t>
      </w:r>
      <w:proofErr w:type="spellEnd"/>
      <w:r w:rsidRPr="003067B7">
        <w:rPr>
          <w:color w:val="000000"/>
        </w:rPr>
        <w:t>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Цели и задачи программы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развитие речи, мышления, воображения школьников;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освоение первоначальных знаний о лексике, фонетике, грамматике русского языка;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овладения умениями правильно писать и читать;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          </w:t>
      </w:r>
      <w:r w:rsidRPr="003067B7">
        <w:rPr>
          <w:rStyle w:val="apple-converted-space"/>
          <w:color w:val="000000"/>
        </w:rPr>
        <w:t> </w:t>
      </w: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650586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на изучение данной программы выделено: 165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 xml:space="preserve">.), </w:t>
      </w:r>
      <w:r w:rsidR="00C9112B">
        <w:rPr>
          <w:color w:val="000000"/>
        </w:rPr>
        <w:t>175</w:t>
      </w:r>
      <w:r w:rsidRPr="003067B7">
        <w:rPr>
          <w:color w:val="000000"/>
        </w:rPr>
        <w:t xml:space="preserve"> ч. (2</w:t>
      </w:r>
      <w:r w:rsidR="00C9112B">
        <w:rPr>
          <w:color w:val="000000"/>
        </w:rPr>
        <w:t xml:space="preserve">-4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 xml:space="preserve">.), </w:t>
      </w:r>
    </w:p>
    <w:p w:rsidR="00057550" w:rsidRPr="003067B7" w:rsidRDefault="00057550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«Литературное чтение»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УМК «Школа России»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Авторы:</w:t>
      </w:r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color w:val="000000"/>
        </w:rPr>
        <w:t>Л.Ф. Климанова, В.Г. Горецкий, М.В. Голованова.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lastRenderedPageBreak/>
        <w:t> </w:t>
      </w:r>
      <w:r w:rsidRPr="003067B7">
        <w:rPr>
          <w:rStyle w:val="a4"/>
          <w:color w:val="000000"/>
        </w:rPr>
        <w:t>Цели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овладение осознанным, правильным, беглым и выразительным чтением;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совершенствование всех видов речевой деятельности;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формирование читательского кругозора;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развитие художественно-творческих и познавательных способностей;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воспитание интереса к чтению и книге.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          </w:t>
      </w:r>
      <w:r w:rsidRPr="003067B7">
        <w:rPr>
          <w:rStyle w:val="apple-converted-space"/>
          <w:color w:val="000000"/>
        </w:rPr>
        <w:t> </w:t>
      </w: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уч. год на изучение данной программы выделено: 132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.), 1</w:t>
      </w:r>
      <w:r w:rsidR="00C9112B">
        <w:rPr>
          <w:color w:val="000000"/>
        </w:rPr>
        <w:t>40</w:t>
      </w:r>
      <w:r w:rsidRPr="003067B7">
        <w:rPr>
          <w:color w:val="000000"/>
        </w:rPr>
        <w:t xml:space="preserve"> ч. (2 </w:t>
      </w:r>
      <w:r w:rsidR="00C9112B">
        <w:rPr>
          <w:color w:val="000000"/>
        </w:rPr>
        <w:t>-3</w:t>
      </w:r>
      <w:r w:rsidRPr="003067B7">
        <w:rPr>
          <w:color w:val="000000"/>
        </w:rPr>
        <w:t>кл.), 1</w:t>
      </w:r>
      <w:r w:rsidR="00C9112B">
        <w:rPr>
          <w:color w:val="000000"/>
        </w:rPr>
        <w:t>05</w:t>
      </w:r>
      <w:r w:rsidRPr="003067B7">
        <w:rPr>
          <w:color w:val="000000"/>
        </w:rPr>
        <w:t xml:space="preserve"> ч. (4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</w:rPr>
      </w:pPr>
      <w:r w:rsidRPr="003067B7">
        <w:rPr>
          <w:color w:val="000000"/>
        </w:rPr>
        <w:t> 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«Окружающий мир»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УМК «Школа России»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Автор:</w:t>
      </w:r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color w:val="000000"/>
        </w:rPr>
        <w:t>А.А. Плешаков.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Цели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          </w:t>
      </w:r>
      <w:r w:rsidRPr="003067B7">
        <w:rPr>
          <w:rStyle w:val="apple-converted-space"/>
          <w:color w:val="000000"/>
        </w:rPr>
        <w:t> </w:t>
      </w: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 на изучение данной программы выделено: 66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 xml:space="preserve">.), </w:t>
      </w:r>
      <w:r w:rsidR="00C9112B">
        <w:rPr>
          <w:color w:val="000000"/>
        </w:rPr>
        <w:t>70</w:t>
      </w:r>
      <w:r w:rsidRPr="003067B7">
        <w:rPr>
          <w:color w:val="000000"/>
        </w:rPr>
        <w:t xml:space="preserve"> ч. (2-4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</w:rPr>
      </w:pPr>
      <w:r w:rsidRPr="003067B7">
        <w:rPr>
          <w:color w:val="000000"/>
        </w:rPr>
        <w:t> 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«Изобразительное искусство»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УМК «Школа России»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Авторы:</w:t>
      </w:r>
      <w:proofErr w:type="gramStart"/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color w:val="000000"/>
        </w:rPr>
        <w:t> .</w:t>
      </w:r>
      <w:proofErr w:type="gramEnd"/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Цели и задачи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развитие личности учащихся средствами искусства;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воспитание интереса к изобразительному искусству;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развитие воображения, творческого потенциала ребенка;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овладение элементарной художественной грамотой.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 на изучение данной программы выделено: 33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.), 3</w:t>
      </w:r>
      <w:r w:rsidR="00C9112B">
        <w:rPr>
          <w:color w:val="000000"/>
        </w:rPr>
        <w:t>5</w:t>
      </w:r>
      <w:r w:rsidRPr="003067B7">
        <w:rPr>
          <w:color w:val="000000"/>
        </w:rPr>
        <w:t xml:space="preserve"> ч. (2-4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.).</w:t>
      </w:r>
    </w:p>
    <w:p w:rsidR="003067B7" w:rsidRDefault="003067B7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rStyle w:val="a4"/>
          <w:color w:val="000000"/>
        </w:rPr>
      </w:pP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«Технология (труд)»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lastRenderedPageBreak/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УМК «Школа России»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Авторы:</w:t>
      </w:r>
      <w:r w:rsidRPr="003067B7">
        <w:rPr>
          <w:rStyle w:val="apple-converted-space"/>
          <w:b/>
          <w:bCs/>
          <w:color w:val="000000"/>
        </w:rPr>
        <w:t> </w:t>
      </w:r>
      <w:r w:rsidR="00C9112B">
        <w:rPr>
          <w:rStyle w:val="apple-converted-space"/>
          <w:b/>
          <w:bCs/>
          <w:color w:val="000000"/>
        </w:rPr>
        <w:t xml:space="preserve">2,4 класс </w:t>
      </w:r>
      <w:r w:rsidRPr="003067B7">
        <w:rPr>
          <w:color w:val="000000"/>
        </w:rPr>
        <w:t xml:space="preserve">Н.И. </w:t>
      </w:r>
      <w:proofErr w:type="spellStart"/>
      <w:r w:rsidRPr="003067B7">
        <w:rPr>
          <w:color w:val="000000"/>
        </w:rPr>
        <w:t>Роговцева</w:t>
      </w:r>
      <w:proofErr w:type="spellEnd"/>
      <w:r w:rsidR="005127FF">
        <w:rPr>
          <w:color w:val="000000"/>
        </w:rPr>
        <w:t>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Задачи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формирование первоначальных конструкторско-технологических знаний и умений;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          </w:t>
      </w:r>
      <w:r w:rsidRPr="003067B7">
        <w:rPr>
          <w:rStyle w:val="apple-converted-space"/>
          <w:color w:val="000000"/>
        </w:rPr>
        <w:t> </w:t>
      </w: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650586" w:rsidRDefault="00650586" w:rsidP="00C9112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 на изучение данной программы выделено: 33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.), 3</w:t>
      </w:r>
      <w:r w:rsidR="00C9112B">
        <w:rPr>
          <w:color w:val="000000"/>
        </w:rPr>
        <w:t>5</w:t>
      </w:r>
      <w:r w:rsidRPr="003067B7">
        <w:rPr>
          <w:color w:val="000000"/>
        </w:rPr>
        <w:t xml:space="preserve"> ч. (2-</w:t>
      </w:r>
      <w:r w:rsidR="00C9112B">
        <w:rPr>
          <w:color w:val="000000"/>
        </w:rPr>
        <w:t>4</w:t>
      </w:r>
      <w:r w:rsidRPr="003067B7">
        <w:rPr>
          <w:color w:val="000000"/>
        </w:rPr>
        <w:t>кл.) </w:t>
      </w:r>
    </w:p>
    <w:p w:rsidR="00057550" w:rsidRPr="003067B7" w:rsidRDefault="00057550" w:rsidP="00C9112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bookmarkStart w:id="0" w:name="_GoBack"/>
      <w:bookmarkEnd w:id="0"/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«Музыка»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3067B7">
        <w:rPr>
          <w:color w:val="000000"/>
        </w:rPr>
        <w:t>Кабалевского</w:t>
      </w:r>
      <w:proofErr w:type="spellEnd"/>
      <w:r w:rsidRPr="003067B7">
        <w:rPr>
          <w:color w:val="000000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3067B7">
        <w:rPr>
          <w:color w:val="000000"/>
        </w:rPr>
        <w:t>Шмагина</w:t>
      </w:r>
      <w:proofErr w:type="spellEnd"/>
      <w:r w:rsidRPr="003067B7">
        <w:rPr>
          <w:color w:val="000000"/>
        </w:rPr>
        <w:t xml:space="preserve">;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 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Цель и задачи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– формирование музыкальной культуры как неотъемлемой части духовной культуры школьников;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 на изучение данной программы выделено: 33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.), 3</w:t>
      </w:r>
      <w:r w:rsidR="00C9112B">
        <w:rPr>
          <w:color w:val="000000"/>
        </w:rPr>
        <w:t>5</w:t>
      </w:r>
      <w:r w:rsidRPr="003067B7">
        <w:rPr>
          <w:color w:val="000000"/>
        </w:rPr>
        <w:t xml:space="preserve"> ч. (2-4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</w:rPr>
      </w:pP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«Физическая культура»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 </w:t>
      </w:r>
      <w:r w:rsidRPr="003067B7">
        <w:rPr>
          <w:color w:val="000000"/>
        </w:rPr>
        <w:t>Программа составлена на основе «Примерных программ начального общего образования». В 2 ч., М: Просвещение; «Школа России».  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Цель и задачи программы: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lastRenderedPageBreak/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067B7">
        <w:rPr>
          <w:color w:val="000000"/>
        </w:rPr>
        <w:softHyphen/>
        <w:t>национных и кондиционных) способностей;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выработка представлений об основных видах спорта, сна</w:t>
      </w:r>
      <w:r w:rsidRPr="003067B7">
        <w:rPr>
          <w:color w:val="000000"/>
        </w:rPr>
        <w:softHyphen/>
        <w:t>рядах и инвентаре, о соблюдении правил техники безопасности во время занятий;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формирование установки на сохранение и укрепление здо</w:t>
      </w:r>
      <w:r w:rsidRPr="003067B7">
        <w:rPr>
          <w:color w:val="000000"/>
        </w:rPr>
        <w:softHyphen/>
        <w:t>ровья, навыков здорового и безопасного образа жизни;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приобщение к самостоятельным занятиям физическими упражнениями, подвижными играми, использование их в сво</w:t>
      </w:r>
      <w:r w:rsidRPr="003067B7">
        <w:rPr>
          <w:color w:val="000000"/>
        </w:rPr>
        <w:softHyphen/>
        <w:t>бодное время на основе формирования интересов к определён</w:t>
      </w:r>
      <w:r w:rsidRPr="003067B7">
        <w:rPr>
          <w:color w:val="000000"/>
        </w:rPr>
        <w:softHyphen/>
        <w:t>ным видам двигательной активности и выявления предраспо</w:t>
      </w:r>
      <w:r w:rsidRPr="003067B7">
        <w:rPr>
          <w:color w:val="000000"/>
        </w:rPr>
        <w:softHyphen/>
        <w:t>ложенности к тем или иным видам спорта;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067B7">
        <w:rPr>
          <w:color w:val="000000"/>
        </w:rPr>
        <w:softHyphen/>
        <w:t>витию психических процессов (представления, памяти, мыш</w:t>
      </w:r>
      <w:r w:rsidRPr="003067B7">
        <w:rPr>
          <w:color w:val="000000"/>
        </w:rPr>
        <w:softHyphen/>
        <w:t>ления и др.) в ходе двигательной деятельности.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          </w:t>
      </w:r>
      <w:r w:rsidRPr="003067B7">
        <w:rPr>
          <w:rStyle w:val="apple-converted-space"/>
          <w:color w:val="000000"/>
        </w:rPr>
        <w:t> </w:t>
      </w: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 xml:space="preserve">В соответствии с учебным планом школы   на изучение данной программы выделено: 99 ч. (1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.), 10</w:t>
      </w:r>
      <w:r w:rsidR="00C9112B">
        <w:rPr>
          <w:color w:val="000000"/>
        </w:rPr>
        <w:t>5</w:t>
      </w:r>
      <w:r w:rsidRPr="003067B7">
        <w:rPr>
          <w:color w:val="000000"/>
        </w:rPr>
        <w:t xml:space="preserve"> ч. (2-4 </w:t>
      </w:r>
      <w:proofErr w:type="spellStart"/>
      <w:r w:rsidRPr="003067B7">
        <w:rPr>
          <w:color w:val="000000"/>
        </w:rPr>
        <w:t>кл</w:t>
      </w:r>
      <w:proofErr w:type="spellEnd"/>
      <w:r w:rsidRPr="003067B7">
        <w:rPr>
          <w:color w:val="000000"/>
        </w:rPr>
        <w:t>.).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color w:val="000000"/>
        </w:rPr>
      </w:pP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  <w:u w:val="single"/>
        </w:rPr>
      </w:pPr>
      <w:r w:rsidRPr="003067B7">
        <w:rPr>
          <w:rStyle w:val="a4"/>
          <w:color w:val="000000"/>
          <w:u w:val="single"/>
        </w:rPr>
        <w:t>«Основы религиозных культур и светской этики» (4 класс)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rStyle w:val="a4"/>
          <w:color w:val="000000"/>
        </w:rPr>
        <w:t> </w:t>
      </w:r>
      <w:proofErr w:type="gramStart"/>
      <w:r w:rsidRPr="003067B7">
        <w:rPr>
          <w:color w:val="000000"/>
        </w:rPr>
        <w:t>Программа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r w:rsidR="005127FF">
        <w:rPr>
          <w:color w:val="000000"/>
        </w:rPr>
        <w:t>А. Я. Данилюк</w:t>
      </w:r>
      <w:r w:rsidR="003067B7">
        <w:rPr>
          <w:color w:val="000000"/>
        </w:rPr>
        <w:t>.</w:t>
      </w:r>
      <w:proofErr w:type="gramEnd"/>
      <w:r w:rsidR="003067B7">
        <w:rPr>
          <w:color w:val="000000"/>
        </w:rPr>
        <w:t xml:space="preserve"> М</w:t>
      </w:r>
      <w:r w:rsidRPr="003067B7">
        <w:rPr>
          <w:color w:val="000000"/>
        </w:rPr>
        <w:t>: Просвещение, 201</w:t>
      </w:r>
      <w:r w:rsidR="005127FF">
        <w:rPr>
          <w:color w:val="000000"/>
        </w:rPr>
        <w:t>4</w:t>
      </w:r>
      <w:r w:rsidRPr="003067B7">
        <w:rPr>
          <w:color w:val="000000"/>
        </w:rPr>
        <w:t>).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</w:t>
      </w:r>
      <w:r w:rsidRPr="003067B7">
        <w:rPr>
          <w:rStyle w:val="a4"/>
          <w:color w:val="000000"/>
        </w:rPr>
        <w:t>Цель программы -</w:t>
      </w:r>
      <w:r w:rsidRPr="003067B7">
        <w:rPr>
          <w:rStyle w:val="apple-converted-space"/>
          <w:b/>
          <w:bCs/>
          <w:color w:val="000000"/>
        </w:rPr>
        <w:t> </w:t>
      </w:r>
      <w:r w:rsidRPr="003067B7">
        <w:rPr>
          <w:color w:val="000000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           </w:t>
      </w:r>
      <w:r w:rsidRPr="003067B7">
        <w:rPr>
          <w:rStyle w:val="apple-converted-space"/>
          <w:color w:val="000000"/>
        </w:rPr>
        <w:t> </w:t>
      </w:r>
      <w:r w:rsidRPr="003067B7">
        <w:rPr>
          <w:rStyle w:val="a4"/>
          <w:color w:val="000000"/>
        </w:rPr>
        <w:t>Содержание программы</w:t>
      </w:r>
      <w:r w:rsidRPr="003067B7">
        <w:rPr>
          <w:rStyle w:val="apple-converted-space"/>
          <w:color w:val="000000"/>
        </w:rPr>
        <w:t> </w:t>
      </w:r>
      <w:r w:rsidRPr="003067B7">
        <w:rPr>
          <w:color w:val="000000"/>
        </w:rPr>
        <w:t>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650586" w:rsidRPr="003067B7" w:rsidRDefault="00650586" w:rsidP="003067B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 w:rsidRPr="003067B7">
        <w:rPr>
          <w:color w:val="000000"/>
        </w:rPr>
        <w:t>В соответствии с учебным планом школы   на изучение данной программы выделено 3</w:t>
      </w:r>
      <w:r w:rsidR="00C9112B">
        <w:rPr>
          <w:color w:val="000000"/>
        </w:rPr>
        <w:t>5</w:t>
      </w:r>
      <w:r w:rsidRPr="003067B7">
        <w:rPr>
          <w:color w:val="000000"/>
        </w:rPr>
        <w:t xml:space="preserve"> ч.</w:t>
      </w:r>
    </w:p>
    <w:p w:rsidR="00726932" w:rsidRPr="003067B7" w:rsidRDefault="00726932" w:rsidP="003067B7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sectPr w:rsidR="00726932" w:rsidRPr="003067B7" w:rsidSect="003067B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86"/>
    <w:rsid w:val="00057550"/>
    <w:rsid w:val="003067B7"/>
    <w:rsid w:val="005127FF"/>
    <w:rsid w:val="00650586"/>
    <w:rsid w:val="00726932"/>
    <w:rsid w:val="009F0DBE"/>
    <w:rsid w:val="00C9112B"/>
    <w:rsid w:val="00CB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586"/>
    <w:rPr>
      <w:b/>
      <w:bCs/>
    </w:rPr>
  </w:style>
  <w:style w:type="character" w:customStyle="1" w:styleId="apple-converted-space">
    <w:name w:val="apple-converted-space"/>
    <w:basedOn w:val="a0"/>
    <w:rsid w:val="0065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Платово</dc:creator>
  <cp:keywords/>
  <dc:description/>
  <cp:lastModifiedBy>Татьяна</cp:lastModifiedBy>
  <cp:revision>6</cp:revision>
  <dcterms:created xsi:type="dcterms:W3CDTF">2016-03-09T05:21:00Z</dcterms:created>
  <dcterms:modified xsi:type="dcterms:W3CDTF">2018-04-09T09:53:00Z</dcterms:modified>
</cp:coreProperties>
</file>